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FCBA6" w14:textId="77777777" w:rsidR="00F65672" w:rsidRPr="00794C09" w:rsidRDefault="00F65672" w:rsidP="00794C09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Open Sans" w:eastAsia="Times New Roman" w:hAnsi="Open Sans"/>
          <w:sz w:val="24"/>
          <w:szCs w:val="24"/>
          <w:lang w:eastAsia="es-ES"/>
        </w:rPr>
      </w:pPr>
      <w:r w:rsidRPr="00794C09">
        <w:rPr>
          <w:rFonts w:ascii="Open Sans" w:eastAsia="Times New Roman" w:hAnsi="Open Sans"/>
          <w:b/>
          <w:bCs/>
          <w:sz w:val="24"/>
          <w:szCs w:val="24"/>
          <w:lang w:eastAsia="es-ES"/>
        </w:rPr>
        <w:t xml:space="preserve">PODER LIQUIDACIÓN DE HERENCIA Y DE SOCIEDAD CONYUGAL </w:t>
      </w:r>
      <w:bookmarkStart w:id="0" w:name="_GoBack"/>
      <w:bookmarkEnd w:id="0"/>
      <w:r w:rsidRPr="00794C09">
        <w:rPr>
          <w:rFonts w:ascii="Open Sans" w:eastAsia="Times New Roman" w:hAnsi="Open Sans"/>
          <w:b/>
          <w:bCs/>
          <w:sz w:val="24"/>
          <w:szCs w:val="24"/>
          <w:lang w:eastAsia="es-ES"/>
        </w:rPr>
        <w:t>ANTE NOTARIO.</w:t>
      </w:r>
    </w:p>
    <w:p w14:paraId="3B747745" w14:textId="77777777" w:rsidR="00F65672" w:rsidRPr="00794C09" w:rsidRDefault="00F65672" w:rsidP="00F65672">
      <w:pPr>
        <w:shd w:val="clear" w:color="auto" w:fill="FFFFFF"/>
        <w:spacing w:after="150" w:line="285" w:lineRule="atLeast"/>
        <w:rPr>
          <w:rFonts w:ascii="Open Sans" w:eastAsia="Times New Roman" w:hAnsi="Open Sans"/>
          <w:b/>
          <w:bCs/>
          <w:sz w:val="24"/>
          <w:szCs w:val="24"/>
          <w:lang w:eastAsia="es-ES"/>
        </w:rPr>
      </w:pPr>
      <w:r w:rsidRPr="00794C09">
        <w:rPr>
          <w:rFonts w:ascii="Open Sans" w:eastAsia="Times New Roman" w:hAnsi="Open Sans"/>
          <w:b/>
          <w:bCs/>
          <w:sz w:val="24"/>
          <w:szCs w:val="24"/>
          <w:lang w:eastAsia="es-ES"/>
        </w:rPr>
        <w:t>REF: PODER ESPECIAL, AMPLIO Y SUFICIENTE PARA LIQUIDACION DE HERENCIA.</w:t>
      </w:r>
    </w:p>
    <w:p w14:paraId="7E107558" w14:textId="77777777" w:rsidR="00316F31" w:rsidRPr="00794C09" w:rsidRDefault="00316F31" w:rsidP="00F65672">
      <w:pPr>
        <w:shd w:val="clear" w:color="auto" w:fill="FFFFFF"/>
        <w:spacing w:after="150" w:line="285" w:lineRule="atLeast"/>
        <w:rPr>
          <w:rFonts w:ascii="Open Sans" w:eastAsia="Times New Roman" w:hAnsi="Open Sans"/>
          <w:b/>
          <w:bCs/>
          <w:sz w:val="24"/>
          <w:szCs w:val="24"/>
          <w:lang w:eastAsia="es-ES"/>
        </w:rPr>
      </w:pPr>
    </w:p>
    <w:p w14:paraId="5A3A89C6" w14:textId="79A9D6C9" w:rsidR="00794C09" w:rsidRPr="00794C09" w:rsidRDefault="00316F31" w:rsidP="00316F31">
      <w:pPr>
        <w:shd w:val="clear" w:color="auto" w:fill="FFFFFF"/>
        <w:spacing w:after="150" w:line="285" w:lineRule="atLeast"/>
        <w:contextualSpacing/>
        <w:rPr>
          <w:rFonts w:ascii="Open Sans" w:eastAsia="Times New Roman" w:hAnsi="Open Sans"/>
          <w:b/>
          <w:bCs/>
          <w:sz w:val="24"/>
          <w:szCs w:val="24"/>
          <w:lang w:eastAsia="es-ES"/>
        </w:rPr>
      </w:pPr>
      <w:r w:rsidRPr="00794C09">
        <w:rPr>
          <w:rFonts w:ascii="Open Sans" w:eastAsia="Times New Roman" w:hAnsi="Open Sans"/>
          <w:b/>
          <w:bCs/>
          <w:sz w:val="24"/>
          <w:szCs w:val="24"/>
          <w:lang w:eastAsia="es-ES"/>
        </w:rPr>
        <w:t>Señ</w:t>
      </w:r>
      <w:r w:rsidR="00794C09" w:rsidRPr="00794C09">
        <w:rPr>
          <w:rFonts w:ascii="Open Sans" w:eastAsia="Times New Roman" w:hAnsi="Open Sans"/>
          <w:b/>
          <w:bCs/>
          <w:sz w:val="24"/>
          <w:szCs w:val="24"/>
          <w:lang w:eastAsia="es-ES"/>
        </w:rPr>
        <w:t>o</w:t>
      </w:r>
      <w:r w:rsidRPr="00794C09">
        <w:rPr>
          <w:rFonts w:ascii="Open Sans" w:eastAsia="Times New Roman" w:hAnsi="Open Sans"/>
          <w:b/>
          <w:bCs/>
          <w:sz w:val="24"/>
          <w:szCs w:val="24"/>
          <w:lang w:eastAsia="es-ES"/>
        </w:rPr>
        <w:t xml:space="preserve">r: </w:t>
      </w:r>
    </w:p>
    <w:p w14:paraId="51D36743" w14:textId="1E5D383D" w:rsidR="006702AF" w:rsidRDefault="00512EB6" w:rsidP="00316F31">
      <w:pPr>
        <w:shd w:val="clear" w:color="auto" w:fill="FFFFFF"/>
        <w:spacing w:after="150" w:line="285" w:lineRule="atLeast"/>
        <w:contextualSpacing/>
        <w:rPr>
          <w:rFonts w:ascii="Open Sans" w:eastAsia="Times New Roman" w:hAnsi="Open Sans"/>
          <w:b/>
          <w:bCs/>
          <w:sz w:val="24"/>
          <w:szCs w:val="24"/>
          <w:lang w:eastAsia="es-ES"/>
        </w:rPr>
      </w:pPr>
      <w:r w:rsidRPr="00512EB6">
        <w:rPr>
          <w:rFonts w:ascii="Arial" w:hAnsi="Arial" w:cs="Arial"/>
          <w:b/>
          <w:bCs/>
          <w:color w:val="000000"/>
          <w:szCs w:val="24"/>
          <w:lang w:eastAsia="es-ES"/>
        </w:rPr>
        <w:t>Notaria Treinta (3</w:t>
      </w:r>
      <w:r w:rsidR="00E62B1D">
        <w:rPr>
          <w:rFonts w:ascii="Arial" w:hAnsi="Arial" w:cs="Arial"/>
          <w:b/>
          <w:bCs/>
          <w:color w:val="000000"/>
          <w:szCs w:val="24"/>
          <w:lang w:eastAsia="es-ES"/>
        </w:rPr>
        <w:t>0</w:t>
      </w:r>
      <w:r w:rsidRPr="00512EB6">
        <w:rPr>
          <w:rFonts w:ascii="Arial" w:hAnsi="Arial" w:cs="Arial"/>
          <w:b/>
          <w:bCs/>
          <w:color w:val="000000"/>
          <w:szCs w:val="24"/>
          <w:lang w:eastAsia="es-ES"/>
        </w:rPr>
        <w:t>)</w:t>
      </w:r>
      <w:r>
        <w:rPr>
          <w:rFonts w:ascii="Arial" w:hAnsi="Arial" w:cs="Arial"/>
          <w:b/>
          <w:bCs/>
          <w:color w:val="000000"/>
          <w:szCs w:val="24"/>
          <w:lang w:eastAsia="es-ES"/>
        </w:rPr>
        <w:t xml:space="preserve"> </w:t>
      </w:r>
      <w:r w:rsidR="006702AF" w:rsidRPr="0088176F">
        <w:rPr>
          <w:rFonts w:ascii="Arial" w:hAnsi="Arial" w:cs="Arial"/>
          <w:b/>
          <w:bCs/>
          <w:color w:val="000000"/>
          <w:szCs w:val="24"/>
          <w:lang w:eastAsia="es-ES"/>
        </w:rPr>
        <w:t xml:space="preserve">del círculo de </w:t>
      </w:r>
      <w:r w:rsidR="006702AF">
        <w:rPr>
          <w:rFonts w:ascii="Arial" w:hAnsi="Arial" w:cs="Arial"/>
          <w:b/>
          <w:bCs/>
          <w:color w:val="000000"/>
          <w:szCs w:val="24"/>
          <w:lang w:eastAsia="es-ES"/>
        </w:rPr>
        <w:t>Medellín</w:t>
      </w:r>
      <w:r w:rsidR="006702AF" w:rsidRPr="00794C09">
        <w:rPr>
          <w:rFonts w:ascii="Open Sans" w:eastAsia="Times New Roman" w:hAnsi="Open Sans"/>
          <w:b/>
          <w:bCs/>
          <w:sz w:val="24"/>
          <w:szCs w:val="24"/>
          <w:lang w:eastAsia="es-ES"/>
        </w:rPr>
        <w:t xml:space="preserve"> </w:t>
      </w:r>
    </w:p>
    <w:p w14:paraId="109410AF" w14:textId="362D5CD1" w:rsidR="00316F31" w:rsidRPr="00794C09" w:rsidRDefault="00316F31" w:rsidP="00316F31">
      <w:pPr>
        <w:shd w:val="clear" w:color="auto" w:fill="FFFFFF"/>
        <w:spacing w:after="150" w:line="285" w:lineRule="atLeast"/>
        <w:contextualSpacing/>
        <w:rPr>
          <w:rFonts w:ascii="Open Sans" w:eastAsia="Times New Roman" w:hAnsi="Open Sans"/>
          <w:sz w:val="24"/>
          <w:szCs w:val="24"/>
          <w:lang w:eastAsia="es-ES"/>
        </w:rPr>
      </w:pPr>
      <w:r w:rsidRPr="00794C09">
        <w:rPr>
          <w:rFonts w:ascii="Open Sans" w:eastAsia="Times New Roman" w:hAnsi="Open Sans"/>
          <w:b/>
          <w:bCs/>
          <w:sz w:val="24"/>
          <w:szCs w:val="24"/>
          <w:lang w:eastAsia="es-ES"/>
        </w:rPr>
        <w:t>E.S.M.</w:t>
      </w:r>
    </w:p>
    <w:p w14:paraId="1B50BF9A" w14:textId="77777777" w:rsidR="00316F31" w:rsidRPr="00794C09" w:rsidRDefault="00316F31" w:rsidP="00F65672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b/>
          <w:bCs/>
          <w:sz w:val="24"/>
          <w:szCs w:val="24"/>
          <w:lang w:eastAsia="es-ES"/>
        </w:rPr>
      </w:pPr>
    </w:p>
    <w:p w14:paraId="03D32900" w14:textId="0EFEACAA" w:rsidR="00F65672" w:rsidRPr="00794C09" w:rsidRDefault="00F65672" w:rsidP="00F65672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proofErr w:type="gramStart"/>
      <w:r w:rsidRPr="00794C09">
        <w:rPr>
          <w:rFonts w:ascii="Open Sans" w:eastAsia="Times New Roman" w:hAnsi="Open Sans"/>
          <w:sz w:val="24"/>
          <w:szCs w:val="24"/>
          <w:lang w:eastAsia="es-ES"/>
        </w:rPr>
        <w:t>Nosotros .</w:t>
      </w:r>
      <w:proofErr w:type="gramEnd"/>
      <w:r w:rsidRPr="00794C09">
        <w:rPr>
          <w:rFonts w:ascii="Open Sans" w:eastAsia="Times New Roman" w:hAnsi="Open Sans"/>
          <w:sz w:val="24"/>
          <w:szCs w:val="24"/>
          <w:lang w:eastAsia="es-ES"/>
        </w:rPr>
        <w:t xml:space="preserve"> . . . . . . . . . . . . . . . . . . . . . . . . . . . . . . . . . . . . . . . . . </w:t>
      </w:r>
      <w:r w:rsidR="00794C09" w:rsidRPr="00794C09">
        <w:rPr>
          <w:rFonts w:ascii="Open Sans" w:eastAsia="Times New Roman" w:hAnsi="Open Sans"/>
          <w:sz w:val="24"/>
          <w:szCs w:val="24"/>
          <w:lang w:eastAsia="es-ES"/>
        </w:rPr>
        <w:t>. . ..</w:t>
      </w:r>
      <w:r w:rsidRPr="00794C09">
        <w:rPr>
          <w:rFonts w:ascii="Open Sans" w:eastAsia="Times New Roman" w:hAnsi="Open Sans"/>
          <w:sz w:val="24"/>
          <w:szCs w:val="24"/>
          <w:lang w:eastAsia="es-ES"/>
        </w:rPr>
        <w:t xml:space="preserve"> y . . . . . . . . . . . . . . . . . . . . . . . . . . . . . . . . . . . . . . . . . . . . . . . . . . . . . . . . ., mayores de edad, plenamente capaces, con domicilio en la . . . . . . . . . . . . . . . . . . . . . . . . . . . . . . . . . ., identificados con las cédulas de ciudadanía números . . . . . . . . . . . . . . . . . . .,  y . . . . . . . . . . . . . . . . . . . . . . . . respectivamente </w:t>
      </w:r>
      <w:r w:rsidR="00AB6D21">
        <w:rPr>
          <w:rFonts w:ascii="Open Sans" w:eastAsia="Times New Roman" w:hAnsi="Open Sans"/>
          <w:sz w:val="24"/>
          <w:szCs w:val="24"/>
          <w:lang w:eastAsia="es-ES"/>
        </w:rPr>
        <w:t>,</w:t>
      </w:r>
      <w:r w:rsidRPr="00794C09">
        <w:rPr>
          <w:rFonts w:ascii="Open Sans" w:eastAsia="Times New Roman" w:hAnsi="Open Sans"/>
          <w:sz w:val="24"/>
          <w:szCs w:val="24"/>
          <w:lang w:eastAsia="es-ES"/>
        </w:rPr>
        <w:t xml:space="preserve"> (Herederos  o  legatarios  y/o  cónyuges supérstites), manifestamos a usted que por medio del presente </w:t>
      </w:r>
      <w:proofErr w:type="gramStart"/>
      <w:r w:rsidRPr="00794C09">
        <w:rPr>
          <w:rFonts w:ascii="Open Sans" w:eastAsia="Times New Roman" w:hAnsi="Open Sans"/>
          <w:sz w:val="24"/>
          <w:szCs w:val="24"/>
          <w:lang w:eastAsia="es-ES"/>
        </w:rPr>
        <w:t>escrito</w:t>
      </w:r>
      <w:proofErr w:type="gramEnd"/>
      <w:r w:rsidRPr="00794C09">
        <w:rPr>
          <w:rFonts w:ascii="Open Sans" w:eastAsia="Times New Roman" w:hAnsi="Open Sans"/>
          <w:sz w:val="24"/>
          <w:szCs w:val="24"/>
          <w:lang w:eastAsia="es-ES"/>
        </w:rPr>
        <w:t xml:space="preserve"> conferimos de común acuerdo poder especial, amplio y suficiente a la Doctora </w:t>
      </w:r>
      <w:r w:rsidR="00794C09">
        <w:rPr>
          <w:rFonts w:ascii="Open Sans" w:eastAsia="Times New Roman" w:hAnsi="Open Sans"/>
          <w:b/>
          <w:bCs/>
          <w:sz w:val="24"/>
          <w:szCs w:val="24"/>
          <w:lang w:eastAsia="es-ES"/>
        </w:rPr>
        <w:t>------------------------------------</w:t>
      </w:r>
      <w:r w:rsidRPr="00794C09">
        <w:rPr>
          <w:rFonts w:ascii="Open Sans" w:eastAsia="Times New Roman" w:hAnsi="Open Sans"/>
          <w:sz w:val="24"/>
          <w:szCs w:val="24"/>
          <w:lang w:eastAsia="es-ES"/>
        </w:rPr>
        <w:t xml:space="preserve">, abogada en ejercicio, titular de la tarjeta profesional número . . . . . . . . </w:t>
      </w:r>
      <w:proofErr w:type="gramStart"/>
      <w:r w:rsidRPr="00794C09">
        <w:rPr>
          <w:rFonts w:ascii="Open Sans" w:eastAsia="Times New Roman" w:hAnsi="Open Sans"/>
          <w:sz w:val="24"/>
          <w:szCs w:val="24"/>
          <w:lang w:eastAsia="es-ES"/>
        </w:rPr>
        <w:t>del</w:t>
      </w:r>
      <w:proofErr w:type="gramEnd"/>
      <w:r w:rsidRPr="00794C09">
        <w:rPr>
          <w:rFonts w:ascii="Open Sans" w:eastAsia="Times New Roman" w:hAnsi="Open Sans"/>
          <w:sz w:val="24"/>
          <w:szCs w:val="24"/>
          <w:lang w:eastAsia="es-ES"/>
        </w:rPr>
        <w:t xml:space="preserve"> C. S. de la J., identificado con la cédula de ciudadanía Nº . . . . . . . . . . . </w:t>
      </w:r>
      <w:proofErr w:type="gramStart"/>
      <w:r w:rsidRPr="00794C09">
        <w:rPr>
          <w:rFonts w:ascii="Open Sans" w:eastAsia="Times New Roman" w:hAnsi="Open Sans"/>
          <w:sz w:val="24"/>
          <w:szCs w:val="24"/>
          <w:lang w:eastAsia="es-ES"/>
        </w:rPr>
        <w:t>de</w:t>
      </w:r>
      <w:proofErr w:type="gramEnd"/>
      <w:r w:rsidRPr="00794C09">
        <w:rPr>
          <w:rFonts w:ascii="Open Sans" w:eastAsia="Times New Roman" w:hAnsi="Open Sans"/>
          <w:sz w:val="24"/>
          <w:szCs w:val="24"/>
          <w:lang w:eastAsia="es-ES"/>
        </w:rPr>
        <w:t xml:space="preserve">. . . . . . . . . . . . . . . ., </w:t>
      </w:r>
      <w:proofErr w:type="gramStart"/>
      <w:r w:rsidRPr="00794C09">
        <w:rPr>
          <w:rFonts w:ascii="Open Sans" w:eastAsia="Times New Roman" w:hAnsi="Open Sans"/>
          <w:sz w:val="24"/>
          <w:szCs w:val="24"/>
          <w:lang w:eastAsia="es-ES"/>
        </w:rPr>
        <w:t>para</w:t>
      </w:r>
      <w:proofErr w:type="gramEnd"/>
      <w:r w:rsidRPr="00794C09">
        <w:rPr>
          <w:rFonts w:ascii="Open Sans" w:eastAsia="Times New Roman" w:hAnsi="Open Sans"/>
          <w:sz w:val="24"/>
          <w:szCs w:val="24"/>
          <w:lang w:eastAsia="es-ES"/>
        </w:rPr>
        <w:t xml:space="preserve"> que en nuestro nombre y representación presente solicitud de liquidación de la herencia del señor . . . . . . . . . . . . . . . . . . . . . . . . . . . . . . . . . . . . . . . . . ., cuyo último domicilio fue la ciudad de </w:t>
      </w:r>
      <w:r w:rsidR="006702AF">
        <w:rPr>
          <w:rFonts w:ascii="Open Sans" w:eastAsia="Times New Roman" w:hAnsi="Open Sans"/>
          <w:sz w:val="24"/>
          <w:szCs w:val="24"/>
          <w:lang w:eastAsia="es-ES"/>
        </w:rPr>
        <w:t>Medellín</w:t>
      </w:r>
      <w:r w:rsidRPr="00794C09">
        <w:rPr>
          <w:rFonts w:ascii="Open Sans" w:eastAsia="Times New Roman" w:hAnsi="Open Sans"/>
          <w:sz w:val="24"/>
          <w:szCs w:val="24"/>
          <w:lang w:eastAsia="es-ES"/>
        </w:rPr>
        <w:t xml:space="preserve"> ., e intervenga en las diligencias Notariales subsiguientes hasta la culminación del trámite </w:t>
      </w:r>
      <w:proofErr w:type="spellStart"/>
      <w:r w:rsidRPr="00794C09">
        <w:rPr>
          <w:rFonts w:ascii="Open Sans" w:eastAsia="Times New Roman" w:hAnsi="Open Sans"/>
          <w:sz w:val="24"/>
          <w:szCs w:val="24"/>
          <w:lang w:eastAsia="es-ES"/>
        </w:rPr>
        <w:t>sucesoral</w:t>
      </w:r>
      <w:proofErr w:type="spellEnd"/>
      <w:r w:rsidRPr="00794C09">
        <w:rPr>
          <w:rFonts w:ascii="Open Sans" w:eastAsia="Times New Roman" w:hAnsi="Open Sans"/>
          <w:sz w:val="24"/>
          <w:szCs w:val="24"/>
          <w:lang w:eastAsia="es-ES"/>
        </w:rPr>
        <w:t>, de acuerdo con lo dispuesto en el Decreto 902 de 1988.</w:t>
      </w:r>
    </w:p>
    <w:p w14:paraId="70013C05" w14:textId="77777777" w:rsidR="00AB6D21" w:rsidRDefault="00F65672" w:rsidP="00AB6D2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794C09">
        <w:rPr>
          <w:rFonts w:ascii="Open Sans" w:eastAsia="Times New Roman" w:hAnsi="Open Sans"/>
          <w:sz w:val="24"/>
          <w:szCs w:val="24"/>
          <w:lang w:eastAsia="es-ES"/>
        </w:rPr>
        <w:t xml:space="preserve">El </w:t>
      </w:r>
      <w:proofErr w:type="gramStart"/>
      <w:r w:rsidRPr="00794C09">
        <w:rPr>
          <w:rFonts w:ascii="Open Sans" w:eastAsia="Times New Roman" w:hAnsi="Open Sans"/>
          <w:sz w:val="24"/>
          <w:szCs w:val="24"/>
          <w:lang w:eastAsia="es-ES"/>
        </w:rPr>
        <w:t>doctor .</w:t>
      </w:r>
      <w:proofErr w:type="gramEnd"/>
      <w:r w:rsidRPr="00794C09">
        <w:rPr>
          <w:rFonts w:ascii="Open Sans" w:eastAsia="Times New Roman" w:hAnsi="Open Sans"/>
          <w:sz w:val="24"/>
          <w:szCs w:val="24"/>
          <w:lang w:eastAsia="es-ES"/>
        </w:rPr>
        <w:t xml:space="preserve"> . . . . . . . . . . . . . . . . . . . . . . . . . . . . . . . . . . . . . . ., además de las facultades inherentes al presente mandato, tiene las de: suscribir la escritura pública de partición, transigir, desistir, recibir, sustituir y reasumir el poder.</w:t>
      </w:r>
      <w:r w:rsidR="00AB6D21" w:rsidRPr="00AB6D21">
        <w:rPr>
          <w:rFonts w:ascii="Open Sans" w:hAnsi="Open Sans" w:cs="Open Sans"/>
          <w:color w:val="262626"/>
        </w:rPr>
        <w:t xml:space="preserve"> </w:t>
      </w:r>
    </w:p>
    <w:p w14:paraId="7240CE6B" w14:textId="2586369E" w:rsidR="00AB6D21" w:rsidRPr="00566A24" w:rsidRDefault="00AB6D21" w:rsidP="00AB6D2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>
        <w:rPr>
          <w:rFonts w:ascii="Open Sans" w:hAnsi="Open Sans" w:cs="Open Sans"/>
          <w:color w:val="262626"/>
        </w:rPr>
        <w:t xml:space="preserve">Nosotros como </w:t>
      </w:r>
      <w:r w:rsidR="006702AF">
        <w:rPr>
          <w:rFonts w:ascii="Open Sans" w:hAnsi="Open Sans" w:cs="Open Sans"/>
          <w:color w:val="262626"/>
        </w:rPr>
        <w:t>poderdantes,</w:t>
      </w:r>
      <w:r w:rsidRPr="00566A24">
        <w:rPr>
          <w:rFonts w:ascii="Open Sans" w:hAnsi="Open Sans" w:cs="Open Sans"/>
          <w:color w:val="262626"/>
        </w:rPr>
        <w:t xml:space="preserve"> bajo la gravedad del juramento, manifesta</w:t>
      </w:r>
      <w:r w:rsidR="00364B6E">
        <w:rPr>
          <w:rFonts w:ascii="Open Sans" w:hAnsi="Open Sans" w:cs="Open Sans"/>
          <w:color w:val="262626"/>
        </w:rPr>
        <w:t>mos</w:t>
      </w:r>
      <w:r w:rsidRPr="00566A24">
        <w:rPr>
          <w:rFonts w:ascii="Open Sans" w:hAnsi="Open Sans" w:cs="Open Sans"/>
          <w:color w:val="262626"/>
        </w:rPr>
        <w:t>:</w:t>
      </w:r>
    </w:p>
    <w:p w14:paraId="3B3BDBC7" w14:textId="456E99D5" w:rsidR="00AB6D21" w:rsidRPr="00566A24" w:rsidRDefault="00AB6D21" w:rsidP="00AB6D2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color w:val="262626"/>
        </w:rPr>
        <w:t>a- Que no conoce</w:t>
      </w:r>
      <w:r w:rsidR="00364B6E">
        <w:rPr>
          <w:rFonts w:ascii="Open Sans" w:hAnsi="Open Sans" w:cs="Open Sans"/>
          <w:color w:val="262626"/>
        </w:rPr>
        <w:t>mos</w:t>
      </w:r>
      <w:r w:rsidRPr="00566A24">
        <w:rPr>
          <w:rFonts w:ascii="Open Sans" w:hAnsi="Open Sans" w:cs="Open Sans"/>
          <w:color w:val="262626"/>
        </w:rPr>
        <w:t xml:space="preserve"> </w:t>
      </w:r>
      <w:r w:rsidR="00364B6E">
        <w:rPr>
          <w:rFonts w:ascii="Open Sans" w:hAnsi="Open Sans" w:cs="Open Sans"/>
          <w:color w:val="262626"/>
        </w:rPr>
        <w:t xml:space="preserve">de </w:t>
      </w:r>
      <w:r w:rsidRPr="00566A24">
        <w:rPr>
          <w:rFonts w:ascii="Open Sans" w:hAnsi="Open Sans" w:cs="Open Sans"/>
          <w:color w:val="262626"/>
        </w:rPr>
        <w:t xml:space="preserve">otros interesados con igual o mejor derecho del que </w:t>
      </w:r>
      <w:r w:rsidR="006702AF" w:rsidRPr="00566A24">
        <w:rPr>
          <w:rFonts w:ascii="Open Sans" w:hAnsi="Open Sans" w:cs="Open Sans"/>
          <w:color w:val="262626"/>
        </w:rPr>
        <w:t>tenem</w:t>
      </w:r>
      <w:r w:rsidR="006702AF">
        <w:rPr>
          <w:rFonts w:ascii="Open Sans" w:hAnsi="Open Sans" w:cs="Open Sans"/>
          <w:color w:val="262626"/>
        </w:rPr>
        <w:t>os</w:t>
      </w:r>
      <w:r w:rsidRPr="00566A24">
        <w:rPr>
          <w:rFonts w:ascii="Open Sans" w:hAnsi="Open Sans" w:cs="Open Sans"/>
          <w:color w:val="262626"/>
        </w:rPr>
        <w:t xml:space="preserve"> y que no sabe</w:t>
      </w:r>
      <w:r w:rsidR="00364B6E">
        <w:rPr>
          <w:rFonts w:ascii="Open Sans" w:hAnsi="Open Sans" w:cs="Open Sans"/>
          <w:color w:val="262626"/>
        </w:rPr>
        <w:t>mos</w:t>
      </w:r>
      <w:r w:rsidRPr="00566A24">
        <w:rPr>
          <w:rFonts w:ascii="Open Sans" w:hAnsi="Open Sans" w:cs="Open Sans"/>
          <w:color w:val="262626"/>
        </w:rPr>
        <w:t xml:space="preserve"> de la existencia de otros legatarios o acreedores distintos a los que se enuncian en esta solicitud.</w:t>
      </w:r>
    </w:p>
    <w:p w14:paraId="026B3358" w14:textId="2C88E0D9" w:rsidR="00AB6D21" w:rsidRDefault="00AB6D21" w:rsidP="00AB6D2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color w:val="262626"/>
        </w:rPr>
        <w:t>b- Que el último domicilio del causante fue la ciudad de _______________________________.</w:t>
      </w:r>
    </w:p>
    <w:p w14:paraId="1DCD687C" w14:textId="7B48AB45" w:rsidR="00364B6E" w:rsidRPr="00566A24" w:rsidRDefault="00364B6E" w:rsidP="00364B6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>
        <w:rPr>
          <w:rFonts w:ascii="Open Sans" w:hAnsi="Open Sans" w:cs="Open Sans"/>
          <w:color w:val="262626"/>
        </w:rPr>
        <w:t>c.</w:t>
      </w:r>
      <w:r w:rsidRPr="00364B6E">
        <w:rPr>
          <w:rFonts w:ascii="Open Sans" w:hAnsi="Open Sans" w:cs="Open Sans"/>
          <w:color w:val="262626"/>
        </w:rPr>
        <w:t xml:space="preserve"> </w:t>
      </w:r>
      <w:r w:rsidRPr="00566A24">
        <w:rPr>
          <w:rFonts w:ascii="Open Sans" w:hAnsi="Open Sans" w:cs="Open Sans"/>
          <w:color w:val="262626"/>
        </w:rPr>
        <w:t>acepta</w:t>
      </w:r>
      <w:r>
        <w:rPr>
          <w:rFonts w:ascii="Open Sans" w:hAnsi="Open Sans" w:cs="Open Sans"/>
          <w:color w:val="262626"/>
        </w:rPr>
        <w:t>mos</w:t>
      </w:r>
      <w:r w:rsidRPr="00566A24">
        <w:rPr>
          <w:rFonts w:ascii="Open Sans" w:hAnsi="Open Sans" w:cs="Open Sans"/>
          <w:color w:val="262626"/>
        </w:rPr>
        <w:t xml:space="preserve"> la herencia con beneficio de inventario y  ___________________________________, opta por gananciales.</w:t>
      </w:r>
    </w:p>
    <w:p w14:paraId="6C2E2773" w14:textId="77777777" w:rsidR="00364B6E" w:rsidRPr="00566A24" w:rsidRDefault="00364B6E" w:rsidP="00364B6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</w:p>
    <w:p w14:paraId="1A26BF7F" w14:textId="41AC4EC7" w:rsidR="00364B6E" w:rsidRPr="00566A24" w:rsidRDefault="00364B6E" w:rsidP="00AB6D2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</w:p>
    <w:p w14:paraId="659D6679" w14:textId="77777777" w:rsidR="00AB6D21" w:rsidRPr="00566A24" w:rsidRDefault="00AB6D21" w:rsidP="00AB6D2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b/>
          <w:bCs/>
          <w:color w:val="262626"/>
        </w:rPr>
      </w:pPr>
    </w:p>
    <w:p w14:paraId="56D8A55D" w14:textId="62710FF1" w:rsidR="00F65672" w:rsidRPr="00794C09" w:rsidRDefault="00F65672" w:rsidP="00F65672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</w:p>
    <w:p w14:paraId="504CBBBF" w14:textId="77777777" w:rsidR="00F65672" w:rsidRPr="00794C09" w:rsidRDefault="00F65672" w:rsidP="00F65672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794C09">
        <w:rPr>
          <w:rFonts w:ascii="Open Sans" w:eastAsia="Times New Roman" w:hAnsi="Open Sans"/>
          <w:sz w:val="24"/>
          <w:szCs w:val="24"/>
          <w:lang w:eastAsia="es-ES"/>
        </w:rPr>
        <w:t>Atentamente.</w:t>
      </w:r>
    </w:p>
    <w:p w14:paraId="2ACB7BDC" w14:textId="77777777" w:rsidR="00F65672" w:rsidRPr="00794C09" w:rsidRDefault="00F65672" w:rsidP="00F65672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794C09">
        <w:rPr>
          <w:rFonts w:ascii="Open Sans" w:eastAsia="Times New Roman" w:hAnsi="Open Sans"/>
          <w:sz w:val="24"/>
          <w:szCs w:val="24"/>
          <w:lang w:eastAsia="es-ES"/>
        </w:rPr>
        <w:t> </w:t>
      </w:r>
    </w:p>
    <w:p w14:paraId="5B5B68DC" w14:textId="77777777" w:rsidR="00F65672" w:rsidRPr="00794C09" w:rsidRDefault="00F65672" w:rsidP="00F65672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b/>
          <w:bCs/>
          <w:sz w:val="24"/>
          <w:szCs w:val="24"/>
          <w:lang w:eastAsia="es-ES"/>
        </w:rPr>
      </w:pPr>
      <w:r w:rsidRPr="00794C09">
        <w:rPr>
          <w:rFonts w:ascii="Open Sans" w:eastAsia="Times New Roman" w:hAnsi="Open Sans"/>
          <w:b/>
          <w:bCs/>
          <w:sz w:val="24"/>
          <w:szCs w:val="24"/>
          <w:lang w:eastAsia="es-ES"/>
        </w:rPr>
        <w:t xml:space="preserve">Firma de los poderdantes  </w:t>
      </w:r>
    </w:p>
    <w:p w14:paraId="5CD293C4" w14:textId="77777777" w:rsidR="00F65672" w:rsidRPr="00794C09" w:rsidRDefault="00F65672" w:rsidP="00F65672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794C09">
        <w:rPr>
          <w:rFonts w:ascii="Open Sans" w:eastAsia="Times New Roman" w:hAnsi="Open Sans"/>
          <w:b/>
          <w:bCs/>
          <w:sz w:val="24"/>
          <w:szCs w:val="24"/>
          <w:lang w:eastAsia="es-ES"/>
        </w:rPr>
        <w:t>……………………………………C.C</w:t>
      </w:r>
      <w:proofErr w:type="gramStart"/>
      <w:r w:rsidRPr="00794C09">
        <w:rPr>
          <w:rFonts w:ascii="Open Sans" w:eastAsia="Times New Roman" w:hAnsi="Open Sans"/>
          <w:b/>
          <w:bCs/>
          <w:sz w:val="24"/>
          <w:szCs w:val="24"/>
          <w:lang w:eastAsia="es-ES"/>
        </w:rPr>
        <w:t>. …</w:t>
      </w:r>
      <w:proofErr w:type="gramEnd"/>
      <w:r w:rsidRPr="00794C09">
        <w:rPr>
          <w:rFonts w:ascii="Open Sans" w:eastAsia="Times New Roman" w:hAnsi="Open Sans"/>
          <w:b/>
          <w:bCs/>
          <w:sz w:val="24"/>
          <w:szCs w:val="24"/>
          <w:lang w:eastAsia="es-ES"/>
        </w:rPr>
        <w:t xml:space="preserve">……………………… </w:t>
      </w:r>
      <w:proofErr w:type="gramStart"/>
      <w:r w:rsidRPr="00794C09">
        <w:rPr>
          <w:rFonts w:ascii="Open Sans" w:eastAsia="Times New Roman" w:hAnsi="Open Sans"/>
          <w:b/>
          <w:bCs/>
          <w:sz w:val="24"/>
          <w:szCs w:val="24"/>
          <w:lang w:eastAsia="es-ES"/>
        </w:rPr>
        <w:t>DE …</w:t>
      </w:r>
      <w:proofErr w:type="gramEnd"/>
      <w:r w:rsidRPr="00794C09">
        <w:rPr>
          <w:rFonts w:ascii="Open Sans" w:eastAsia="Times New Roman" w:hAnsi="Open Sans"/>
          <w:b/>
          <w:bCs/>
          <w:sz w:val="24"/>
          <w:szCs w:val="24"/>
          <w:lang w:eastAsia="es-ES"/>
        </w:rPr>
        <w:t>………………</w:t>
      </w:r>
    </w:p>
    <w:p w14:paraId="157BA9DC" w14:textId="77777777" w:rsidR="00F65672" w:rsidRPr="00794C09" w:rsidRDefault="00F65672" w:rsidP="00F65672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794C09">
        <w:rPr>
          <w:rFonts w:ascii="Open Sans" w:eastAsia="Times New Roman" w:hAnsi="Open Sans"/>
          <w:b/>
          <w:bCs/>
          <w:sz w:val="24"/>
          <w:szCs w:val="24"/>
          <w:lang w:eastAsia="es-ES"/>
        </w:rPr>
        <w:t>Acepto:</w:t>
      </w:r>
    </w:p>
    <w:p w14:paraId="443026BA" w14:textId="14E8731B" w:rsidR="00F65672" w:rsidRPr="00794C09" w:rsidRDefault="00794C09" w:rsidP="00F65672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b/>
          <w:bCs/>
          <w:sz w:val="24"/>
          <w:szCs w:val="24"/>
          <w:lang w:eastAsia="es-ES"/>
        </w:rPr>
      </w:pPr>
      <w:r>
        <w:rPr>
          <w:rFonts w:ascii="Open Sans" w:eastAsia="Times New Roman" w:hAnsi="Open Sans"/>
          <w:b/>
          <w:bCs/>
          <w:sz w:val="24"/>
          <w:szCs w:val="24"/>
          <w:lang w:eastAsia="es-ES"/>
        </w:rPr>
        <w:t>---------------------------------------------</w:t>
      </w:r>
      <w:r w:rsidR="00F65672" w:rsidRPr="00794C09">
        <w:rPr>
          <w:rFonts w:ascii="Open Sans" w:eastAsia="Times New Roman" w:hAnsi="Open Sans"/>
          <w:b/>
          <w:bCs/>
          <w:sz w:val="24"/>
          <w:szCs w:val="24"/>
          <w:lang w:eastAsia="es-ES"/>
        </w:rPr>
        <w:t xml:space="preserve">. </w:t>
      </w:r>
    </w:p>
    <w:p w14:paraId="064A8431" w14:textId="77777777" w:rsidR="00BE37BB" w:rsidRPr="00794C09" w:rsidRDefault="00F65672" w:rsidP="00F65672">
      <w:pPr>
        <w:shd w:val="clear" w:color="auto" w:fill="FFFFFF"/>
        <w:spacing w:after="150" w:line="360" w:lineRule="auto"/>
        <w:jc w:val="both"/>
      </w:pPr>
      <w:r w:rsidRPr="00794C09">
        <w:rPr>
          <w:rFonts w:ascii="Open Sans" w:eastAsia="Times New Roman" w:hAnsi="Open Sans"/>
          <w:b/>
          <w:bCs/>
          <w:sz w:val="24"/>
          <w:szCs w:val="24"/>
          <w:lang w:eastAsia="es-ES"/>
        </w:rPr>
        <w:t xml:space="preserve">C.C. Nº………………………… </w:t>
      </w:r>
      <w:proofErr w:type="gramStart"/>
      <w:r w:rsidRPr="00794C09">
        <w:rPr>
          <w:rFonts w:ascii="Open Sans" w:eastAsia="Times New Roman" w:hAnsi="Open Sans"/>
          <w:b/>
          <w:bCs/>
          <w:sz w:val="24"/>
          <w:szCs w:val="24"/>
          <w:lang w:eastAsia="es-ES"/>
        </w:rPr>
        <w:t>DE …</w:t>
      </w:r>
      <w:proofErr w:type="gramEnd"/>
      <w:r w:rsidRPr="00794C09">
        <w:rPr>
          <w:rFonts w:ascii="Open Sans" w:eastAsia="Times New Roman" w:hAnsi="Open Sans"/>
          <w:b/>
          <w:bCs/>
          <w:sz w:val="24"/>
          <w:szCs w:val="24"/>
          <w:lang w:eastAsia="es-ES"/>
        </w:rPr>
        <w:t xml:space="preserve">……………… T.P. Nº……………. </w:t>
      </w:r>
      <w:r w:rsidRPr="00794C09">
        <w:rPr>
          <w:rFonts w:ascii="Open Sans" w:eastAsia="Times New Roman" w:hAnsi="Open Sans"/>
          <w:sz w:val="24"/>
          <w:szCs w:val="24"/>
          <w:lang w:eastAsia="es-ES"/>
        </w:rPr>
        <w:t> </w:t>
      </w:r>
    </w:p>
    <w:sectPr w:rsidR="00BE37BB" w:rsidRPr="00794C09" w:rsidSect="00794C0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AEA8EA" w14:textId="77777777" w:rsidR="00FF6F3E" w:rsidRDefault="00FF6F3E" w:rsidP="0052457C">
      <w:pPr>
        <w:spacing w:after="0" w:line="240" w:lineRule="auto"/>
      </w:pPr>
      <w:r>
        <w:separator/>
      </w:r>
    </w:p>
  </w:endnote>
  <w:endnote w:type="continuationSeparator" w:id="0">
    <w:p w14:paraId="4BA93E6F" w14:textId="77777777" w:rsidR="00FF6F3E" w:rsidRDefault="00FF6F3E" w:rsidP="00524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6178E6" w14:textId="77777777" w:rsidR="00FF6F3E" w:rsidRDefault="00FF6F3E" w:rsidP="0052457C">
      <w:pPr>
        <w:spacing w:after="0" w:line="240" w:lineRule="auto"/>
      </w:pPr>
      <w:r>
        <w:separator/>
      </w:r>
    </w:p>
  </w:footnote>
  <w:footnote w:type="continuationSeparator" w:id="0">
    <w:p w14:paraId="1C73F6B5" w14:textId="77777777" w:rsidR="00FF6F3E" w:rsidRDefault="00FF6F3E" w:rsidP="00524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764C2" w14:textId="77777777" w:rsidR="0052457C" w:rsidRPr="0052457C" w:rsidRDefault="0052457C" w:rsidP="0052457C">
    <w:pPr>
      <w:pStyle w:val="Encabezado"/>
      <w:jc w:val="center"/>
      <w:rPr>
        <w:rFonts w:ascii="Old English Text MT" w:hAnsi="Old English Text MT"/>
        <w:b/>
        <w:bCs/>
        <w:color w:val="1F3864" w:themeColor="accent5" w:themeShade="80"/>
        <w:sz w:val="72"/>
        <w:szCs w:val="72"/>
        <w:lang w:val="es-CO"/>
      </w:rPr>
    </w:pPr>
    <w:bookmarkStart w:id="1" w:name="_Hlk104909615"/>
    <w:bookmarkStart w:id="2" w:name="_Hlk104909616"/>
    <w:bookmarkStart w:id="3" w:name="_Hlk104910123"/>
    <w:bookmarkStart w:id="4" w:name="_Hlk104910124"/>
    <w:bookmarkStart w:id="5" w:name="_Hlk104910157"/>
    <w:bookmarkStart w:id="6" w:name="_Hlk104910158"/>
    <w:bookmarkStart w:id="7" w:name="_Hlk104910268"/>
    <w:bookmarkStart w:id="8" w:name="_Hlk104910269"/>
    <w:bookmarkStart w:id="9" w:name="_Hlk104910294"/>
    <w:bookmarkStart w:id="10" w:name="_Hlk104910295"/>
    <w:bookmarkStart w:id="11" w:name="_Hlk104910296"/>
    <w:bookmarkStart w:id="12" w:name="_Hlk104910297"/>
    <w:bookmarkStart w:id="13" w:name="_Hlk104910298"/>
    <w:bookmarkStart w:id="14" w:name="_Hlk104910299"/>
    <w:bookmarkStart w:id="15" w:name="_Hlk104910300"/>
    <w:bookmarkStart w:id="16" w:name="_Hlk104910301"/>
    <w:r w:rsidRPr="0052457C">
      <w:rPr>
        <w:rFonts w:ascii="Old English Text MT" w:hAnsi="Old English Text MT"/>
        <w:b/>
        <w:bCs/>
        <w:color w:val="1F3864" w:themeColor="accent5" w:themeShade="80"/>
        <w:sz w:val="72"/>
        <w:szCs w:val="72"/>
        <w:lang w:val="es-CO"/>
      </w:rPr>
      <w:t>República De Colombia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</w:p>
  <w:p w14:paraId="22167C21" w14:textId="77777777" w:rsidR="0052457C" w:rsidRDefault="0052457C" w:rsidP="0052457C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3" type="#_x0000_t75" style="width:1in;height:1in" o:bullet="t">
        <v:imagedata r:id="rId1" o:title="NOTARIA"/>
      </v:shape>
    </w:pict>
  </w:numPicBullet>
  <w:abstractNum w:abstractNumId="0">
    <w:nsid w:val="2333261F"/>
    <w:multiLevelType w:val="hybridMultilevel"/>
    <w:tmpl w:val="432697AE"/>
    <w:lvl w:ilvl="0" w:tplc="05C81B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5672"/>
    <w:rsid w:val="000B671D"/>
    <w:rsid w:val="00316F31"/>
    <w:rsid w:val="00364B6E"/>
    <w:rsid w:val="00512EB6"/>
    <w:rsid w:val="0052457C"/>
    <w:rsid w:val="006702AF"/>
    <w:rsid w:val="00794C09"/>
    <w:rsid w:val="007C0C7B"/>
    <w:rsid w:val="00AB6D21"/>
    <w:rsid w:val="00B6774F"/>
    <w:rsid w:val="00BE37BB"/>
    <w:rsid w:val="00E62B1D"/>
    <w:rsid w:val="00F03432"/>
    <w:rsid w:val="00F65672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49A04"/>
  <w15:docId w15:val="{052962B7-FE84-451E-A75E-34F10243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67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567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245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457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245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57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378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Cuenta Microsoft</cp:lastModifiedBy>
  <cp:revision>8</cp:revision>
  <dcterms:created xsi:type="dcterms:W3CDTF">2016-08-03T14:22:00Z</dcterms:created>
  <dcterms:modified xsi:type="dcterms:W3CDTF">2022-09-28T20:50:00Z</dcterms:modified>
</cp:coreProperties>
</file>