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63ECD67A" w14:textId="67C24C5E" w:rsidR="001D0434"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B61662">
        <w:rPr>
          <w:rFonts w:ascii="Open Sans" w:eastAsia="Times New Roman" w:hAnsi="Open Sans"/>
          <w:color w:val="000000" w:themeColor="text1"/>
          <w:lang w:eastAsia="es-ES"/>
        </w:rPr>
        <w:t xml:space="preserve">Notaria Treinta </w:t>
      </w:r>
      <w:r w:rsidR="000D466C">
        <w:rPr>
          <w:rFonts w:ascii="Open Sans" w:eastAsia="Times New Roman" w:hAnsi="Open Sans"/>
          <w:color w:val="000000" w:themeColor="text1"/>
          <w:lang w:eastAsia="es-ES"/>
        </w:rPr>
        <w:t>(3</w:t>
      </w:r>
      <w:r w:rsidR="00B61662">
        <w:rPr>
          <w:rFonts w:ascii="Open Sans" w:eastAsia="Times New Roman" w:hAnsi="Open Sans"/>
          <w:color w:val="000000" w:themeColor="text1"/>
          <w:lang w:eastAsia="es-ES"/>
        </w:rPr>
        <w:t>0</w:t>
      </w:r>
      <w:r w:rsidR="000D466C">
        <w:rPr>
          <w:rFonts w:ascii="Open Sans" w:eastAsia="Times New Roman" w:hAnsi="Open Sans"/>
          <w:color w:val="000000" w:themeColor="text1"/>
          <w:lang w:eastAsia="es-ES"/>
        </w:rPr>
        <w:t xml:space="preserve">) </w:t>
      </w:r>
      <w:r w:rsidRPr="00D95992">
        <w:rPr>
          <w:rFonts w:ascii="Arial" w:eastAsia="Times New Roman" w:hAnsi="Arial" w:cs="Arial"/>
          <w:lang w:eastAsia="es-ES"/>
        </w:rPr>
        <w:t xml:space="preserve">del círculo de </w:t>
      </w:r>
      <w:r w:rsidR="008B6A5C">
        <w:rPr>
          <w:rFonts w:ascii="Arial" w:eastAsia="Times New Roman" w:hAnsi="Arial" w:cs="Arial"/>
          <w:lang w:eastAsia="es-ES"/>
        </w:rPr>
        <w:t>Medellín</w:t>
      </w:r>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__________</w:t>
      </w:r>
      <w:r w:rsidR="00A4608A" w:rsidRPr="00D95992">
        <w:rPr>
          <w:rFonts w:ascii="Arial" w:hAnsi="Arial" w:cs="Arial"/>
        </w:rPr>
        <w:t>__________________</w:t>
      </w:r>
      <w:r w:rsidR="001D0434" w:rsidRPr="00D95992">
        <w:rPr>
          <w:rFonts w:ascii="Arial" w:hAnsi="Arial" w:cs="Arial"/>
        </w:rPr>
        <w:t>_____</w:t>
      </w:r>
      <w:r w:rsidR="000D466C">
        <w:rPr>
          <w:rFonts w:ascii="Arial" w:hAnsi="Arial" w:cs="Arial"/>
        </w:rPr>
        <w:t xml:space="preserve"> </w:t>
      </w:r>
      <w:r w:rsidR="001D0434" w:rsidRPr="00D95992">
        <w:rPr>
          <w:rFonts w:ascii="Arial" w:hAnsi="Arial" w:cs="Arial"/>
        </w:rPr>
        <w:t>y _______</w:t>
      </w:r>
      <w:r w:rsidR="00A4608A" w:rsidRPr="00D95992">
        <w:rPr>
          <w:rFonts w:ascii="Arial" w:hAnsi="Arial" w:cs="Arial"/>
        </w:rPr>
        <w:t>_________________</w:t>
      </w:r>
      <w:r w:rsidR="001D0434"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6F7B9090"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B61662">
        <w:rPr>
          <w:rFonts w:ascii="Open Sans" w:eastAsia="Times New Roman" w:hAnsi="Open Sans"/>
          <w:color w:val="000000" w:themeColor="text1"/>
          <w:lang w:eastAsia="es-ES"/>
        </w:rPr>
        <w:t xml:space="preserve">Notaria Treinta </w:t>
      </w:r>
      <w:r w:rsidR="000D466C">
        <w:rPr>
          <w:rFonts w:ascii="Open Sans" w:eastAsia="Times New Roman" w:hAnsi="Open Sans"/>
          <w:color w:val="000000" w:themeColor="text1"/>
          <w:lang w:eastAsia="es-ES"/>
        </w:rPr>
        <w:t>(3</w:t>
      </w:r>
      <w:r w:rsidR="00B61662">
        <w:rPr>
          <w:rFonts w:ascii="Open Sans" w:eastAsia="Times New Roman" w:hAnsi="Open Sans"/>
          <w:color w:val="000000" w:themeColor="text1"/>
          <w:lang w:eastAsia="es-ES"/>
        </w:rPr>
        <w:t>0</w:t>
      </w:r>
      <w:r w:rsidR="000D466C">
        <w:rPr>
          <w:rFonts w:ascii="Open Sans" w:eastAsia="Times New Roman" w:hAnsi="Open Sans"/>
          <w:color w:val="000000" w:themeColor="text1"/>
          <w:lang w:eastAsia="es-ES"/>
        </w:rPr>
        <w:t xml:space="preserve">) </w:t>
      </w:r>
      <w:r w:rsidR="00207230" w:rsidRPr="00D95992">
        <w:rPr>
          <w:rFonts w:ascii="Arial" w:eastAsia="Times New Roman" w:hAnsi="Arial" w:cs="Arial"/>
          <w:lang w:eastAsia="es-ES"/>
        </w:rPr>
        <w:t xml:space="preserve">del círculo de </w:t>
      </w:r>
      <w:r w:rsidR="008B6A5C">
        <w:rPr>
          <w:rFonts w:ascii="Arial" w:eastAsia="Times New Roman" w:hAnsi="Arial" w:cs="Arial"/>
          <w:lang w:eastAsia="es-ES"/>
        </w:rPr>
        <w:t>Medellín.</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62ABD183"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B61662">
        <w:rPr>
          <w:rFonts w:ascii="Open Sans" w:eastAsia="Times New Roman" w:hAnsi="Open Sans"/>
          <w:color w:val="000000" w:themeColor="text1"/>
          <w:lang w:eastAsia="es-ES"/>
        </w:rPr>
        <w:t xml:space="preserve">Notaria Treinta </w:t>
      </w:r>
      <w:r w:rsidR="000D466C">
        <w:rPr>
          <w:rFonts w:ascii="Open Sans" w:eastAsia="Times New Roman" w:hAnsi="Open Sans"/>
          <w:color w:val="000000" w:themeColor="text1"/>
          <w:lang w:eastAsia="es-ES"/>
        </w:rPr>
        <w:t>(3</w:t>
      </w:r>
      <w:r w:rsidR="00B61662">
        <w:rPr>
          <w:rFonts w:ascii="Open Sans" w:eastAsia="Times New Roman" w:hAnsi="Open Sans"/>
          <w:color w:val="000000" w:themeColor="text1"/>
          <w:lang w:eastAsia="es-ES"/>
        </w:rPr>
        <w:t>0</w:t>
      </w:r>
      <w:r w:rsidR="000D466C">
        <w:rPr>
          <w:rFonts w:ascii="Open Sans" w:eastAsia="Times New Roman" w:hAnsi="Open Sans"/>
          <w:color w:val="000000" w:themeColor="text1"/>
          <w:lang w:eastAsia="es-ES"/>
        </w:rPr>
        <w:t xml:space="preserve">) </w:t>
      </w:r>
      <w:r w:rsidR="00207230" w:rsidRPr="00D95992">
        <w:rPr>
          <w:rFonts w:ascii="Arial" w:eastAsia="Times New Roman" w:hAnsi="Arial" w:cs="Arial"/>
          <w:lang w:eastAsia="es-ES"/>
        </w:rPr>
        <w:t xml:space="preserve">del círculo de </w:t>
      </w:r>
      <w:r w:rsidR="008B6A5C">
        <w:rPr>
          <w:rFonts w:ascii="Arial" w:eastAsia="Times New Roman" w:hAnsi="Arial" w:cs="Arial"/>
          <w:lang w:eastAsia="es-ES"/>
        </w:rPr>
        <w:t>Medellín</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20E5CE2D"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r w:rsidR="008B6A5C" w:rsidRPr="000D0F76">
        <w:rPr>
          <w:rFonts w:ascii="Arial" w:hAnsi="Arial" w:cs="Arial"/>
          <w:b/>
          <w:bCs/>
          <w:sz w:val="22"/>
          <w:szCs w:val="22"/>
          <w:lang w:val="es-ES" w:eastAsia="es-CO"/>
        </w:rPr>
        <w:t>SEGUNDO.</w:t>
      </w:r>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372A9AA4"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8B6A5C">
        <w:rPr>
          <w:rFonts w:ascii="Arial" w:hAnsi="Arial" w:cs="Arial"/>
          <w:spacing w:val="-3"/>
          <w:sz w:val="22"/>
          <w:szCs w:val="22"/>
        </w:rPr>
        <w:t>MEDELLÍN</w:t>
      </w:r>
      <w:r w:rsidRPr="000D0F76">
        <w:rPr>
          <w:rFonts w:ascii="Arial" w:hAnsi="Arial" w:cs="Arial"/>
          <w:spacing w:val="-3"/>
          <w:sz w:val="22"/>
          <w:szCs w:val="22"/>
        </w:rPr>
        <w:t xml:space="preserve">.  NIT. XX.  FECHA DE EXPEDICIÓN: XX/2022. CERTIFICADO DE PAZ Y SALVO MUNICIPAL. LA SECRETARÍA DE HACIENDA MUNICIPAL DE </w:t>
      </w:r>
      <w:r w:rsidR="008B6A5C">
        <w:rPr>
          <w:rFonts w:ascii="Arial" w:hAnsi="Arial" w:cs="Arial"/>
          <w:spacing w:val="-3"/>
          <w:sz w:val="22"/>
          <w:szCs w:val="22"/>
        </w:rPr>
        <w:t>MEDELLÍN</w:t>
      </w:r>
      <w:r w:rsidRPr="000D0F76">
        <w:rPr>
          <w:rFonts w:ascii="Arial" w:hAnsi="Arial" w:cs="Arial"/>
          <w:spacing w:val="-3"/>
          <w:sz w:val="22"/>
          <w:szCs w:val="22"/>
        </w:rPr>
        <w:t>.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w:t>
      </w:r>
      <w:r w:rsidR="008B6A5C">
        <w:rPr>
          <w:rFonts w:ascii="Arial" w:hAnsi="Arial" w:cs="Arial"/>
          <w:spacing w:val="-3"/>
          <w:sz w:val="22"/>
          <w:szCs w:val="22"/>
        </w:rPr>
        <w:t>LA CIUDAD DE MEDELLÍN</w:t>
      </w:r>
      <w:r w:rsidRPr="000D0F76">
        <w:rPr>
          <w:rFonts w:ascii="Arial" w:hAnsi="Arial" w:cs="Arial"/>
          <w:spacing w:val="-3"/>
          <w:sz w:val="22"/>
          <w:szCs w:val="22"/>
        </w:rPr>
        <w:t>,  NO COBRA IMPUESTO DE VALORIZACIÓN. Firmas y  Sello respectivo. -</w:t>
      </w:r>
    </w:p>
    <w:p w14:paraId="3FE29814" w14:textId="11CE8280"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r w:rsidR="000D466C" w:rsidRPr="000D0F76">
        <w:rPr>
          <w:rFonts w:ascii="Arial" w:hAnsi="Arial" w:cs="Arial"/>
          <w:b/>
          <w:spacing w:val="-3"/>
          <w:sz w:val="22"/>
          <w:szCs w:val="22"/>
        </w:rPr>
        <w:t>: ----------------------------------------------------------------</w:t>
      </w:r>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w:t>
      </w:r>
      <w:r w:rsidR="000D466C" w:rsidRPr="000D0F76">
        <w:rPr>
          <w:rFonts w:ascii="Arial" w:hAnsi="Arial" w:cs="Arial"/>
          <w:spacing w:val="-3"/>
          <w:sz w:val="22"/>
          <w:szCs w:val="22"/>
        </w:rPr>
        <w:t>Asesor,</w:t>
      </w:r>
      <w:r w:rsidRPr="000D0F76">
        <w:rPr>
          <w:rFonts w:ascii="Arial" w:hAnsi="Arial" w:cs="Arial"/>
          <w:spacing w:val="-3"/>
          <w:sz w:val="22"/>
          <w:szCs w:val="22"/>
        </w:rPr>
        <w:t xml:space="preserve">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1C8CA724"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w:t>
      </w:r>
      <w:r w:rsidR="008B6A5C">
        <w:rPr>
          <w:rFonts w:ascii="Arial" w:hAnsi="Arial" w:cs="Arial"/>
          <w:sz w:val="22"/>
          <w:szCs w:val="22"/>
          <w:lang w:val="es-ES" w:eastAsia="es-CO"/>
        </w:rPr>
        <w:t>nte instrumento autorizamos al</w:t>
      </w:r>
      <w:r w:rsidRPr="000D0F76">
        <w:rPr>
          <w:rFonts w:ascii="Arial" w:hAnsi="Arial" w:cs="Arial"/>
          <w:sz w:val="22"/>
          <w:szCs w:val="22"/>
          <w:lang w:val="es-ES" w:eastAsia="es-CO"/>
        </w:rPr>
        <w:t xml:space="preserve"> </w:t>
      </w:r>
      <w:r w:rsidR="00B61662">
        <w:rPr>
          <w:rFonts w:ascii="Arial" w:hAnsi="Arial" w:cs="Arial"/>
          <w:sz w:val="22"/>
          <w:szCs w:val="22"/>
          <w:lang w:val="es-ES" w:eastAsia="es-CO"/>
        </w:rPr>
        <w:t xml:space="preserve">Notario Treinta </w:t>
      </w:r>
      <w:r w:rsidR="008B6A5C">
        <w:rPr>
          <w:rFonts w:ascii="Arial" w:hAnsi="Arial" w:cs="Arial"/>
          <w:sz w:val="22"/>
          <w:szCs w:val="22"/>
          <w:lang w:val="es-ES" w:eastAsia="es-CO"/>
        </w:rPr>
        <w:t>de Medellín</w:t>
      </w:r>
      <w:r w:rsidRPr="000D0F76">
        <w:rPr>
          <w:rFonts w:ascii="Arial" w:hAnsi="Arial" w:cs="Arial"/>
          <w:sz w:val="22"/>
          <w:szCs w:val="22"/>
          <w:lang w:val="es-ES" w:eastAsia="es-CO"/>
        </w:rPr>
        <w:t xml:space="preserve">, </w:t>
      </w:r>
      <w:r w:rsidR="00B61662" w:rsidRPr="00B61662">
        <w:rPr>
          <w:rFonts w:ascii="Arial" w:hAnsi="Arial" w:cs="Arial"/>
          <w:sz w:val="22"/>
          <w:szCs w:val="22"/>
          <w:lang w:val="es-ES" w:eastAsia="es-CO"/>
        </w:rPr>
        <w:t xml:space="preserve">SANTIAGO VELASQUEZ FERNANDEZ </w:t>
      </w:r>
      <w:r w:rsidRPr="000D0F76">
        <w:rPr>
          <w:rFonts w:ascii="Arial" w:hAnsi="Arial" w:cs="Arial"/>
          <w:sz w:val="22"/>
          <w:szCs w:val="22"/>
          <w:lang w:val="es-ES" w:eastAsia="es-CO"/>
        </w:rPr>
        <w:t>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9180A34"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r w:rsidR="008B6A5C" w:rsidRPr="008B6A5C">
        <w:t xml:space="preserve"> </w:t>
      </w:r>
      <w:hyperlink r:id="rId7" w:history="1">
        <w:r w:rsidR="008B6A5C">
          <w:rPr>
            <w:rStyle w:val="dsmiconlisttext"/>
            <w:color w:val="0000FF"/>
            <w:u w:val="single"/>
          </w:rPr>
          <w:t>División Material y Adjudicaciones</w:t>
        </w:r>
      </w:hyperlink>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2FB0AD22" w14:textId="7AB9F35C" w:rsidR="00103C6A" w:rsidRPr="000D0F76" w:rsidRDefault="008B6A5C" w:rsidP="00B61662">
      <w:pPr>
        <w:shd w:val="clear" w:color="auto" w:fill="FFFFFF"/>
        <w:spacing w:line="330" w:lineRule="atLeast"/>
        <w:jc w:val="both"/>
        <w:rPr>
          <w:rFonts w:ascii="Arial" w:hAnsi="Arial" w:cs="Arial"/>
          <w:sz w:val="22"/>
          <w:szCs w:val="22"/>
        </w:rPr>
      </w:pPr>
      <w:r>
        <w:rPr>
          <w:rFonts w:ascii="Arial" w:hAnsi="Arial" w:cs="Arial"/>
          <w:b/>
          <w:bCs/>
          <w:color w:val="222222"/>
          <w:spacing w:val="-3"/>
          <w:sz w:val="22"/>
          <w:szCs w:val="22"/>
          <w:lang w:val="es-ES" w:eastAsia="es-CO"/>
        </w:rPr>
        <w:t xml:space="preserve">LA NOTARIA </w:t>
      </w:r>
      <w:r w:rsidR="000D466C">
        <w:rPr>
          <w:rFonts w:ascii="Arial" w:hAnsi="Arial" w:cs="Arial"/>
          <w:b/>
          <w:bCs/>
          <w:color w:val="222222"/>
          <w:spacing w:val="-3"/>
          <w:sz w:val="22"/>
          <w:szCs w:val="22"/>
          <w:lang w:val="es-ES" w:eastAsia="es-CO"/>
        </w:rPr>
        <w:t xml:space="preserve">TREINTA </w:t>
      </w:r>
      <w:bookmarkStart w:id="2" w:name="_GoBack"/>
      <w:bookmarkEnd w:id="2"/>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06BF6" w14:textId="77777777" w:rsidR="000D165E" w:rsidRDefault="000D165E" w:rsidP="00A2245A">
      <w:pPr>
        <w:spacing w:after="0"/>
      </w:pPr>
      <w:r>
        <w:separator/>
      </w:r>
    </w:p>
  </w:endnote>
  <w:endnote w:type="continuationSeparator" w:id="0">
    <w:p w14:paraId="465A8E94" w14:textId="77777777" w:rsidR="000D165E" w:rsidRDefault="000D165E"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F3F43" w14:textId="77777777" w:rsidR="000D165E" w:rsidRDefault="000D165E" w:rsidP="00A2245A">
      <w:pPr>
        <w:spacing w:after="0"/>
      </w:pPr>
      <w:r>
        <w:separator/>
      </w:r>
    </w:p>
  </w:footnote>
  <w:footnote w:type="continuationSeparator" w:id="0">
    <w:p w14:paraId="15DD1F64" w14:textId="77777777" w:rsidR="000D165E" w:rsidRDefault="000D165E" w:rsidP="00A2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46656"/>
    <w:rsid w:val="00073E38"/>
    <w:rsid w:val="000D0D17"/>
    <w:rsid w:val="000D165E"/>
    <w:rsid w:val="000D466C"/>
    <w:rsid w:val="00103C6A"/>
    <w:rsid w:val="00166175"/>
    <w:rsid w:val="001D0434"/>
    <w:rsid w:val="00207230"/>
    <w:rsid w:val="00544B6A"/>
    <w:rsid w:val="00783F4B"/>
    <w:rsid w:val="008373A3"/>
    <w:rsid w:val="008752BA"/>
    <w:rsid w:val="008B6A5C"/>
    <w:rsid w:val="008E0B2E"/>
    <w:rsid w:val="00A2245A"/>
    <w:rsid w:val="00A4608A"/>
    <w:rsid w:val="00B61662"/>
    <w:rsid w:val="00B92D74"/>
    <w:rsid w:val="00C61838"/>
    <w:rsid w:val="00C77C88"/>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 w:type="character" w:customStyle="1" w:styleId="dsmiconlisttext">
    <w:name w:val="dsm_icon_list_text"/>
    <w:basedOn w:val="Fuentedeprrafopredeter"/>
    <w:rsid w:val="008B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aria1sangil.com.co/wp-content/uploads/2022/06/Division_material_y_adjudicacio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2424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13</cp:revision>
  <dcterms:created xsi:type="dcterms:W3CDTF">2016-07-28T14:10:00Z</dcterms:created>
  <dcterms:modified xsi:type="dcterms:W3CDTF">2022-09-28T20:34:00Z</dcterms:modified>
</cp:coreProperties>
</file>